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B4D93" w14:textId="77777777" w:rsidR="008F7AAD" w:rsidRPr="002624AE" w:rsidRDefault="008F7AAD" w:rsidP="00E224EE">
      <w:pPr>
        <w:spacing w:after="0" w:line="276" w:lineRule="auto"/>
        <w:rPr>
          <w:rFonts w:ascii="Times New Roman" w:eastAsia="Times New Roman" w:hAnsi="Times New Roman" w:cs="Times New Roman"/>
          <w:b/>
          <w:bCs/>
          <w:lang w:eastAsia="tr-TR"/>
        </w:rPr>
      </w:pPr>
    </w:p>
    <w:p w14:paraId="7E714571" w14:textId="24259F48" w:rsidR="007710DB" w:rsidRPr="002624AE" w:rsidRDefault="004226B5" w:rsidP="0006117F">
      <w:pPr>
        <w:pStyle w:val="ListeParagraf"/>
        <w:spacing w:after="0" w:line="276" w:lineRule="auto"/>
        <w:jc w:val="center"/>
        <w:rPr>
          <w:rFonts w:ascii="Times New Roman" w:hAnsi="Times New Roman" w:cs="Times New Roman"/>
          <w:b/>
          <w:bCs/>
          <w:sz w:val="26"/>
          <w:szCs w:val="26"/>
        </w:rPr>
      </w:pPr>
      <w:r w:rsidRPr="002624AE">
        <w:rPr>
          <w:rFonts w:ascii="Times New Roman" w:hAnsi="Times New Roman" w:cs="Times New Roman"/>
          <w:b/>
          <w:bCs/>
          <w:sz w:val="26"/>
          <w:szCs w:val="26"/>
        </w:rPr>
        <w:t>ÇİM BİÇME</w:t>
      </w:r>
      <w:r w:rsidR="00475E20" w:rsidRPr="002624AE">
        <w:rPr>
          <w:rFonts w:ascii="Times New Roman" w:hAnsi="Times New Roman" w:cs="Times New Roman"/>
          <w:b/>
          <w:bCs/>
          <w:sz w:val="26"/>
          <w:szCs w:val="26"/>
        </w:rPr>
        <w:t xml:space="preserve"> MAKİN</w:t>
      </w:r>
      <w:r w:rsidRPr="002624AE">
        <w:rPr>
          <w:rFonts w:ascii="Times New Roman" w:hAnsi="Times New Roman" w:cs="Times New Roman"/>
          <w:b/>
          <w:bCs/>
          <w:sz w:val="26"/>
          <w:szCs w:val="26"/>
        </w:rPr>
        <w:t>ASI</w:t>
      </w:r>
      <w:r w:rsidR="00475E20" w:rsidRPr="002624AE">
        <w:rPr>
          <w:rFonts w:ascii="Times New Roman" w:hAnsi="Times New Roman" w:cs="Times New Roman"/>
          <w:b/>
          <w:bCs/>
          <w:sz w:val="26"/>
          <w:szCs w:val="26"/>
        </w:rPr>
        <w:t xml:space="preserve"> KULLANIM TALİMATI</w:t>
      </w:r>
    </w:p>
    <w:p w14:paraId="6A7DBD41" w14:textId="1EF9FD62" w:rsidR="004226B5" w:rsidRPr="002624AE" w:rsidRDefault="004226B5" w:rsidP="004226B5">
      <w:pPr>
        <w:spacing w:line="240" w:lineRule="auto"/>
        <w:jc w:val="both"/>
        <w:rPr>
          <w:rStyle w:val="FontStyle97"/>
          <w:rFonts w:ascii="Times New Roman" w:hAnsi="Times New Roman" w:cs="Times New Roman"/>
          <w:sz w:val="22"/>
          <w:szCs w:val="22"/>
        </w:rPr>
      </w:pPr>
      <w:r w:rsidRPr="002624AE">
        <w:rPr>
          <w:rStyle w:val="FontStyle97"/>
          <w:rFonts w:ascii="Times New Roman" w:hAnsi="Times New Roman" w:cs="Times New Roman"/>
          <w:b/>
          <w:sz w:val="22"/>
          <w:szCs w:val="22"/>
        </w:rPr>
        <w:t>1. AMAÇ:</w:t>
      </w:r>
      <w:r w:rsidRPr="002624AE">
        <w:rPr>
          <w:rFonts w:ascii="Times New Roman" w:hAnsi="Times New Roman" w:cs="Times New Roman"/>
        </w:rPr>
        <w:t xml:space="preserve"> </w:t>
      </w:r>
      <w:r w:rsidRPr="002624AE">
        <w:rPr>
          <w:rStyle w:val="FontStyle97"/>
          <w:rFonts w:ascii="Times New Roman" w:hAnsi="Times New Roman" w:cs="Times New Roman"/>
          <w:sz w:val="22"/>
          <w:szCs w:val="22"/>
        </w:rPr>
        <w:t>Bu talimat Ağrı İbrahim Çeçen Üniversitesi yerleşkelerinde, her türlü çim biçme işleri ve iş ekipmanları ile çalışmalar esnasında çalışanın kendisi ve çevresindekilerin sağlık ve güvenliğini tehlikeye atmayacak biçimde faaliyetlerini sürdürmesini sağlamak, olası tehlike ve risklere karşı uyulması gereken önlemleri belirlemektir.</w:t>
      </w:r>
    </w:p>
    <w:p w14:paraId="74D246BE" w14:textId="2A3C5932" w:rsidR="004226B5" w:rsidRPr="002624AE" w:rsidRDefault="004226B5" w:rsidP="004226B5">
      <w:pPr>
        <w:spacing w:line="240" w:lineRule="auto"/>
        <w:jc w:val="both"/>
        <w:rPr>
          <w:rStyle w:val="FontStyle97"/>
          <w:rFonts w:ascii="Times New Roman" w:hAnsi="Times New Roman" w:cs="Times New Roman"/>
          <w:b/>
          <w:sz w:val="22"/>
          <w:szCs w:val="22"/>
        </w:rPr>
      </w:pPr>
      <w:r w:rsidRPr="002624AE">
        <w:rPr>
          <w:rStyle w:val="FontStyle97"/>
          <w:rFonts w:ascii="Times New Roman" w:hAnsi="Times New Roman" w:cs="Times New Roman"/>
          <w:b/>
          <w:sz w:val="22"/>
          <w:szCs w:val="22"/>
        </w:rPr>
        <w:t>2. KAPSAM:</w:t>
      </w:r>
      <w:r w:rsidRPr="002624AE">
        <w:rPr>
          <w:rStyle w:val="FontStyle97"/>
          <w:rFonts w:ascii="Times New Roman" w:hAnsi="Times New Roman" w:cs="Times New Roman"/>
          <w:sz w:val="22"/>
          <w:szCs w:val="22"/>
        </w:rPr>
        <w:t xml:space="preserve"> Bu talimat Ağrı İbrahim Çeçen Üniversitesi Yerleşkelerinde yapılacak ve yapılan tüm çim-ot biçme ve ilgili makine kullanılması faaliyetlerini kapsar</w:t>
      </w:r>
      <w:r w:rsidRPr="002624AE">
        <w:rPr>
          <w:rStyle w:val="FontStyle97"/>
          <w:rFonts w:ascii="Times New Roman" w:hAnsi="Times New Roman" w:cs="Times New Roman"/>
          <w:b/>
          <w:sz w:val="22"/>
          <w:szCs w:val="22"/>
        </w:rPr>
        <w:t>.</w:t>
      </w:r>
    </w:p>
    <w:p w14:paraId="41F0E8F3" w14:textId="73929DD6" w:rsidR="004226B5" w:rsidRPr="002624AE" w:rsidRDefault="004226B5" w:rsidP="004226B5">
      <w:pPr>
        <w:spacing w:line="240" w:lineRule="auto"/>
        <w:jc w:val="both"/>
        <w:rPr>
          <w:rStyle w:val="FontStyle97"/>
          <w:rFonts w:ascii="Times New Roman" w:hAnsi="Times New Roman" w:cs="Times New Roman"/>
          <w:sz w:val="22"/>
          <w:szCs w:val="22"/>
        </w:rPr>
      </w:pPr>
      <w:r w:rsidRPr="002624AE">
        <w:rPr>
          <w:rStyle w:val="FontStyle97"/>
          <w:rFonts w:ascii="Times New Roman" w:hAnsi="Times New Roman" w:cs="Times New Roman"/>
          <w:b/>
          <w:sz w:val="22"/>
          <w:szCs w:val="22"/>
        </w:rPr>
        <w:t>3. YASAL DAYANAK:</w:t>
      </w:r>
      <w:r w:rsidRPr="002624AE">
        <w:rPr>
          <w:rFonts w:ascii="Times New Roman" w:hAnsi="Times New Roman" w:cs="Times New Roman"/>
        </w:rPr>
        <w:t xml:space="preserve"> </w:t>
      </w:r>
      <w:r w:rsidRPr="002624AE">
        <w:rPr>
          <w:rStyle w:val="FontStyle97"/>
          <w:rFonts w:ascii="Times New Roman" w:hAnsi="Times New Roman" w:cs="Times New Roman"/>
          <w:sz w:val="22"/>
          <w:szCs w:val="22"/>
        </w:rPr>
        <w:t>Bu talimat 6331 Sayılı İş Sağlığı ve Güvenliği Kanunu ile bağlı yönetmelik ve tebliğler,</w:t>
      </w:r>
      <w:r w:rsidRPr="002624AE">
        <w:rPr>
          <w:rFonts w:ascii="Times New Roman" w:hAnsi="Times New Roman" w:cs="Times New Roman"/>
        </w:rPr>
        <w:t xml:space="preserve"> </w:t>
      </w:r>
      <w:r w:rsidRPr="002624AE">
        <w:rPr>
          <w:rStyle w:val="FontStyle97"/>
          <w:rFonts w:ascii="Times New Roman" w:hAnsi="Times New Roman" w:cs="Times New Roman"/>
          <w:sz w:val="22"/>
          <w:szCs w:val="22"/>
        </w:rPr>
        <w:t>4857 Sayılı İş Kanunu,</w:t>
      </w:r>
      <w:r w:rsidR="00D07410">
        <w:rPr>
          <w:rStyle w:val="FontStyle97"/>
          <w:rFonts w:ascii="Times New Roman" w:hAnsi="Times New Roman" w:cs="Times New Roman"/>
          <w:sz w:val="22"/>
          <w:szCs w:val="22"/>
        </w:rPr>
        <w:t xml:space="preserve"> Makina Emniyet Yönetmeliği, </w:t>
      </w:r>
      <w:r w:rsidRPr="002624AE">
        <w:rPr>
          <w:rStyle w:val="FontStyle97"/>
          <w:rFonts w:ascii="Times New Roman" w:hAnsi="Times New Roman" w:cs="Times New Roman"/>
          <w:sz w:val="22"/>
          <w:szCs w:val="22"/>
        </w:rPr>
        <w:t>5510 Sayılı Sosyal Sigortalar ve Genel Sağlık Sigortası Kanunu ve 5237 Sayılı Türk Ceza Kanunu ile bu kanunlara bağlı olarak çıkarılmış ikincil mevzuat gereğince hazırlanmıştır.</w:t>
      </w:r>
    </w:p>
    <w:p w14:paraId="52258AEB" w14:textId="2D6B5492" w:rsidR="004226B5" w:rsidRPr="002624AE" w:rsidRDefault="004226B5" w:rsidP="004226B5">
      <w:pPr>
        <w:spacing w:line="240" w:lineRule="auto"/>
        <w:jc w:val="both"/>
        <w:rPr>
          <w:rStyle w:val="FontStyle97"/>
          <w:rFonts w:ascii="Times New Roman" w:hAnsi="Times New Roman" w:cs="Times New Roman"/>
          <w:sz w:val="22"/>
          <w:szCs w:val="22"/>
        </w:rPr>
      </w:pPr>
      <w:r w:rsidRPr="002624AE">
        <w:rPr>
          <w:rStyle w:val="FontStyle97"/>
          <w:rFonts w:ascii="Times New Roman" w:hAnsi="Times New Roman" w:cs="Times New Roman"/>
          <w:b/>
          <w:sz w:val="22"/>
          <w:szCs w:val="22"/>
        </w:rPr>
        <w:t>4. SORUMLULUKLAR:</w:t>
      </w:r>
      <w:r w:rsidRPr="002624AE">
        <w:rPr>
          <w:rStyle w:val="FontStyle97"/>
          <w:rFonts w:ascii="Times New Roman" w:hAnsi="Times New Roman" w:cs="Times New Roman"/>
          <w:sz w:val="22"/>
          <w:szCs w:val="22"/>
        </w:rPr>
        <w:t xml:space="preserve"> Bu talimatın uygulanmasından Ağrı İbrahim Çeçen Üniversitesi Yerleşkelerinde bulunan yetkili amirler ve görevli personel sorumludur.</w:t>
      </w:r>
    </w:p>
    <w:p w14:paraId="054F2EA5" w14:textId="77777777" w:rsidR="004226B5" w:rsidRPr="002624AE" w:rsidRDefault="004226B5" w:rsidP="004226B5">
      <w:pPr>
        <w:jc w:val="both"/>
        <w:rPr>
          <w:rStyle w:val="FontStyle97"/>
          <w:rFonts w:ascii="Times New Roman" w:hAnsi="Times New Roman" w:cs="Times New Roman"/>
          <w:b/>
          <w:sz w:val="22"/>
          <w:szCs w:val="22"/>
        </w:rPr>
      </w:pPr>
      <w:r w:rsidRPr="002624AE">
        <w:rPr>
          <w:rStyle w:val="FontStyle97"/>
          <w:rFonts w:ascii="Times New Roman" w:hAnsi="Times New Roman" w:cs="Times New Roman"/>
          <w:b/>
          <w:sz w:val="22"/>
          <w:szCs w:val="22"/>
        </w:rPr>
        <w:t>5. UYGULAMA</w:t>
      </w:r>
    </w:p>
    <w:p w14:paraId="49BD182D" w14:textId="4E56CB4B" w:rsidR="004226B5" w:rsidRPr="002624AE" w:rsidRDefault="004226B5" w:rsidP="00D07410">
      <w:pPr>
        <w:pStyle w:val="ListeParagraf"/>
        <w:numPr>
          <w:ilvl w:val="0"/>
          <w:numId w:val="24"/>
        </w:numPr>
        <w:jc w:val="both"/>
        <w:rPr>
          <w:rStyle w:val="FontStyle97"/>
          <w:rFonts w:ascii="Times New Roman" w:hAnsi="Times New Roman" w:cs="Times New Roman"/>
          <w:sz w:val="22"/>
          <w:szCs w:val="22"/>
        </w:rPr>
      </w:pPr>
      <w:r w:rsidRPr="002624AE">
        <w:rPr>
          <w:rStyle w:val="FontStyle97"/>
          <w:rFonts w:ascii="Times New Roman" w:hAnsi="Times New Roman" w:cs="Times New Roman"/>
          <w:sz w:val="22"/>
          <w:szCs w:val="22"/>
        </w:rPr>
        <w:t>Çim biçme işlemine başlamadan önce, iş kıyafeti, orta refüjlerde yapılan çalışmalar için reflektörlü yelek, güneşli havalar için şapka, iş ayakkabısı, koruyucu gözlük, kulaklık gibi iş güvenliğini sağlayacak gerekli iş elbisesi ve ekipmanlarını kullanın.</w:t>
      </w:r>
    </w:p>
    <w:p w14:paraId="765564F0" w14:textId="3B523ED9" w:rsidR="004226B5" w:rsidRPr="002624AE" w:rsidRDefault="004226B5" w:rsidP="00D07410">
      <w:pPr>
        <w:pStyle w:val="ListeParagraf"/>
        <w:numPr>
          <w:ilvl w:val="0"/>
          <w:numId w:val="24"/>
        </w:numPr>
        <w:jc w:val="both"/>
        <w:rPr>
          <w:rStyle w:val="FontStyle97"/>
          <w:rFonts w:ascii="Times New Roman" w:hAnsi="Times New Roman" w:cs="Times New Roman"/>
          <w:sz w:val="22"/>
          <w:szCs w:val="22"/>
        </w:rPr>
      </w:pPr>
      <w:r w:rsidRPr="002624AE">
        <w:rPr>
          <w:rStyle w:val="FontStyle97"/>
          <w:rFonts w:ascii="Times New Roman" w:hAnsi="Times New Roman" w:cs="Times New Roman"/>
          <w:sz w:val="22"/>
          <w:szCs w:val="22"/>
        </w:rPr>
        <w:t>Çim biçme işlemine başlamadan önce alanı taş, kâğıt gibi malzemelerden temizleyin.</w:t>
      </w:r>
    </w:p>
    <w:p w14:paraId="450E4F49" w14:textId="5D41D2FD" w:rsidR="004226B5" w:rsidRPr="002624AE" w:rsidRDefault="004226B5" w:rsidP="00D07410">
      <w:pPr>
        <w:pStyle w:val="ListeParagraf"/>
        <w:numPr>
          <w:ilvl w:val="0"/>
          <w:numId w:val="24"/>
        </w:numPr>
        <w:jc w:val="both"/>
        <w:rPr>
          <w:rStyle w:val="FontStyle97"/>
          <w:rFonts w:ascii="Times New Roman" w:hAnsi="Times New Roman" w:cs="Times New Roman"/>
          <w:sz w:val="22"/>
          <w:szCs w:val="22"/>
        </w:rPr>
      </w:pPr>
      <w:r w:rsidRPr="002624AE">
        <w:rPr>
          <w:rStyle w:val="FontStyle97"/>
          <w:rFonts w:ascii="Times New Roman" w:hAnsi="Times New Roman" w:cs="Times New Roman"/>
          <w:sz w:val="22"/>
          <w:szCs w:val="22"/>
        </w:rPr>
        <w:t>Makineyi kontrol edin, bıçaklar, bıçak cıvataları aşınmış ve vidalar gevşek olmamalı, bozuk korumalarla çalıştırmayın.</w:t>
      </w:r>
    </w:p>
    <w:p w14:paraId="51048659" w14:textId="41480AAD" w:rsidR="004226B5" w:rsidRPr="002624AE" w:rsidRDefault="004226B5" w:rsidP="00D07410">
      <w:pPr>
        <w:pStyle w:val="ListeParagraf"/>
        <w:numPr>
          <w:ilvl w:val="0"/>
          <w:numId w:val="24"/>
        </w:numPr>
        <w:jc w:val="both"/>
        <w:rPr>
          <w:rStyle w:val="FontStyle97"/>
          <w:rFonts w:ascii="Times New Roman" w:hAnsi="Times New Roman" w:cs="Times New Roman"/>
          <w:sz w:val="22"/>
          <w:szCs w:val="22"/>
        </w:rPr>
      </w:pPr>
      <w:r w:rsidRPr="002624AE">
        <w:rPr>
          <w:rStyle w:val="FontStyle97"/>
          <w:rFonts w:ascii="Times New Roman" w:hAnsi="Times New Roman" w:cs="Times New Roman"/>
          <w:sz w:val="22"/>
          <w:szCs w:val="22"/>
        </w:rPr>
        <w:t>Motoru çalıştırmadan önce dış mekânda yakıt ikmali yapın,</w:t>
      </w:r>
    </w:p>
    <w:p w14:paraId="35A2F493" w14:textId="03CE75BA" w:rsidR="004226B5" w:rsidRPr="002624AE" w:rsidRDefault="004226B5" w:rsidP="00D07410">
      <w:pPr>
        <w:pStyle w:val="ListeParagraf"/>
        <w:numPr>
          <w:ilvl w:val="0"/>
          <w:numId w:val="24"/>
        </w:numPr>
        <w:jc w:val="both"/>
        <w:rPr>
          <w:rStyle w:val="FontStyle97"/>
          <w:rFonts w:ascii="Times New Roman" w:hAnsi="Times New Roman" w:cs="Times New Roman"/>
          <w:sz w:val="22"/>
          <w:szCs w:val="22"/>
        </w:rPr>
      </w:pPr>
      <w:r w:rsidRPr="002624AE">
        <w:rPr>
          <w:rStyle w:val="FontStyle97"/>
          <w:rFonts w:ascii="Times New Roman" w:hAnsi="Times New Roman" w:cs="Times New Roman"/>
          <w:sz w:val="22"/>
          <w:szCs w:val="22"/>
        </w:rPr>
        <w:t>Cihazda bujinin ucunda bir kauçuk parça vardır, buji telinin ucundaki metal döngünün buji üzerindeki metal uca sağlam bir şekilde bağlandığından emin olun,</w:t>
      </w:r>
    </w:p>
    <w:p w14:paraId="478D88FD" w14:textId="2287231C" w:rsidR="004226B5" w:rsidRPr="002624AE" w:rsidRDefault="004226B5" w:rsidP="00D07410">
      <w:pPr>
        <w:pStyle w:val="ListeParagraf"/>
        <w:numPr>
          <w:ilvl w:val="0"/>
          <w:numId w:val="24"/>
        </w:numPr>
        <w:jc w:val="both"/>
        <w:rPr>
          <w:rStyle w:val="FontStyle97"/>
          <w:rFonts w:ascii="Times New Roman" w:hAnsi="Times New Roman" w:cs="Times New Roman"/>
          <w:sz w:val="22"/>
          <w:szCs w:val="22"/>
        </w:rPr>
      </w:pPr>
      <w:r w:rsidRPr="002624AE">
        <w:rPr>
          <w:rStyle w:val="FontStyle97"/>
          <w:rFonts w:ascii="Times New Roman" w:hAnsi="Times New Roman" w:cs="Times New Roman"/>
          <w:sz w:val="22"/>
          <w:szCs w:val="22"/>
        </w:rPr>
        <w:t xml:space="preserve">Makinanın üzerindeki </w:t>
      </w:r>
      <w:r w:rsidR="00C947AB" w:rsidRPr="002624AE">
        <w:rPr>
          <w:rStyle w:val="FontStyle97"/>
          <w:rFonts w:ascii="Times New Roman" w:hAnsi="Times New Roman" w:cs="Times New Roman"/>
          <w:sz w:val="22"/>
          <w:szCs w:val="22"/>
        </w:rPr>
        <w:t>etiketler-</w:t>
      </w:r>
      <w:r w:rsidRPr="002624AE">
        <w:rPr>
          <w:rStyle w:val="FontStyle97"/>
          <w:rFonts w:ascii="Times New Roman" w:hAnsi="Times New Roman" w:cs="Times New Roman"/>
          <w:sz w:val="22"/>
          <w:szCs w:val="22"/>
        </w:rPr>
        <w:t xml:space="preserve"> işaretleri dikkatle okuyun ve bunlarda yazılan bilgileri uygulayın,</w:t>
      </w:r>
    </w:p>
    <w:p w14:paraId="1BCD26BB" w14:textId="355AA80A" w:rsidR="004226B5" w:rsidRPr="002624AE" w:rsidRDefault="004226B5" w:rsidP="00D07410">
      <w:pPr>
        <w:pStyle w:val="ListeParagraf"/>
        <w:numPr>
          <w:ilvl w:val="0"/>
          <w:numId w:val="24"/>
        </w:numPr>
        <w:jc w:val="both"/>
        <w:rPr>
          <w:rStyle w:val="FontStyle97"/>
          <w:rFonts w:ascii="Times New Roman" w:hAnsi="Times New Roman" w:cs="Times New Roman"/>
          <w:sz w:val="22"/>
          <w:szCs w:val="22"/>
        </w:rPr>
      </w:pPr>
      <w:r w:rsidRPr="002624AE">
        <w:rPr>
          <w:rStyle w:val="FontStyle97"/>
          <w:rFonts w:ascii="Times New Roman" w:hAnsi="Times New Roman" w:cs="Times New Roman"/>
          <w:sz w:val="22"/>
          <w:szCs w:val="22"/>
        </w:rPr>
        <w:t>Çalışma alanında insanların ve hayvanların bulunmasına izin vermeyin,</w:t>
      </w:r>
    </w:p>
    <w:p w14:paraId="28539F17" w14:textId="71ED4A51" w:rsidR="004226B5" w:rsidRPr="002624AE" w:rsidRDefault="004226B5" w:rsidP="00D07410">
      <w:pPr>
        <w:pStyle w:val="ListeParagraf"/>
        <w:numPr>
          <w:ilvl w:val="0"/>
          <w:numId w:val="24"/>
        </w:numPr>
        <w:jc w:val="both"/>
        <w:rPr>
          <w:rStyle w:val="FontStyle97"/>
          <w:rFonts w:ascii="Times New Roman" w:hAnsi="Times New Roman" w:cs="Times New Roman"/>
          <w:sz w:val="22"/>
          <w:szCs w:val="22"/>
        </w:rPr>
      </w:pPr>
      <w:r w:rsidRPr="002624AE">
        <w:rPr>
          <w:rStyle w:val="FontStyle97"/>
          <w:rFonts w:ascii="Times New Roman" w:hAnsi="Times New Roman" w:cs="Times New Roman"/>
          <w:sz w:val="22"/>
          <w:szCs w:val="22"/>
        </w:rPr>
        <w:t>Çim biçme makinasını ve ot tırpanını erişkin olmayan ve deneyimsiz kişilerce kullanılmasına izin vermeyin ve bedenen yorgun ve alkol, ilaç veya hap etkisinde olan kişilerin kullanmasına izin vermeyin,</w:t>
      </w:r>
    </w:p>
    <w:p w14:paraId="2B0AEFF3" w14:textId="3748F897" w:rsidR="004226B5" w:rsidRPr="002624AE" w:rsidRDefault="004226B5" w:rsidP="00D07410">
      <w:pPr>
        <w:pStyle w:val="ListeParagraf"/>
        <w:numPr>
          <w:ilvl w:val="0"/>
          <w:numId w:val="24"/>
        </w:numPr>
        <w:jc w:val="both"/>
        <w:rPr>
          <w:rStyle w:val="FontStyle97"/>
          <w:rFonts w:ascii="Times New Roman" w:hAnsi="Times New Roman" w:cs="Times New Roman"/>
          <w:sz w:val="22"/>
          <w:szCs w:val="22"/>
        </w:rPr>
      </w:pPr>
      <w:r w:rsidRPr="002624AE">
        <w:rPr>
          <w:rStyle w:val="FontStyle97"/>
          <w:rFonts w:ascii="Times New Roman" w:hAnsi="Times New Roman" w:cs="Times New Roman"/>
          <w:sz w:val="22"/>
          <w:szCs w:val="22"/>
        </w:rPr>
        <w:t>Motor çalışırken eller ya da ayakları makinenin üstüne ya da altına koymayın,</w:t>
      </w:r>
    </w:p>
    <w:p w14:paraId="5DA418C3" w14:textId="6173BEA6" w:rsidR="004226B5" w:rsidRPr="002624AE" w:rsidRDefault="004226B5" w:rsidP="00D07410">
      <w:pPr>
        <w:pStyle w:val="ListeParagraf"/>
        <w:numPr>
          <w:ilvl w:val="0"/>
          <w:numId w:val="24"/>
        </w:numPr>
        <w:jc w:val="both"/>
        <w:rPr>
          <w:rStyle w:val="FontStyle97"/>
          <w:rFonts w:ascii="Times New Roman" w:hAnsi="Times New Roman" w:cs="Times New Roman"/>
          <w:sz w:val="22"/>
          <w:szCs w:val="22"/>
        </w:rPr>
      </w:pPr>
      <w:r w:rsidRPr="002624AE">
        <w:rPr>
          <w:rStyle w:val="FontStyle97"/>
          <w:rFonts w:ascii="Times New Roman" w:hAnsi="Times New Roman" w:cs="Times New Roman"/>
          <w:sz w:val="22"/>
          <w:szCs w:val="22"/>
        </w:rPr>
        <w:t>Islak ve kaygan kesimlerde kesim yapmayın; makinanın sapı</w:t>
      </w:r>
      <w:r w:rsidR="00D835A3" w:rsidRPr="002624AE">
        <w:rPr>
          <w:rStyle w:val="FontStyle97"/>
          <w:rFonts w:ascii="Times New Roman" w:hAnsi="Times New Roman" w:cs="Times New Roman"/>
          <w:sz w:val="22"/>
          <w:szCs w:val="22"/>
        </w:rPr>
        <w:t>nı</w:t>
      </w:r>
      <w:r w:rsidRPr="002624AE">
        <w:rPr>
          <w:rStyle w:val="FontStyle97"/>
          <w:rFonts w:ascii="Times New Roman" w:hAnsi="Times New Roman" w:cs="Times New Roman"/>
          <w:sz w:val="22"/>
          <w:szCs w:val="22"/>
        </w:rPr>
        <w:t xml:space="preserve"> sıkıca tutun, koşmayın, yokuş aşağı ya da yokuş yukarı kesim yapmayın, daima enlemesine kesim yapın,</w:t>
      </w:r>
    </w:p>
    <w:p w14:paraId="7B56E8B9" w14:textId="26328C50" w:rsidR="004226B5" w:rsidRPr="002624AE" w:rsidRDefault="004226B5" w:rsidP="00D07410">
      <w:pPr>
        <w:pStyle w:val="ListeParagraf"/>
        <w:numPr>
          <w:ilvl w:val="0"/>
          <w:numId w:val="24"/>
        </w:numPr>
        <w:jc w:val="both"/>
        <w:rPr>
          <w:rStyle w:val="FontStyle97"/>
          <w:rFonts w:ascii="Times New Roman" w:hAnsi="Times New Roman" w:cs="Times New Roman"/>
          <w:sz w:val="22"/>
          <w:szCs w:val="22"/>
        </w:rPr>
      </w:pPr>
      <w:r w:rsidRPr="002624AE">
        <w:rPr>
          <w:rStyle w:val="FontStyle97"/>
          <w:rFonts w:ascii="Times New Roman" w:hAnsi="Times New Roman" w:cs="Times New Roman"/>
          <w:sz w:val="22"/>
          <w:szCs w:val="22"/>
        </w:rPr>
        <w:t>Egzoz gazının birikerek yangın çıkarabileceği yerlerde makina bırakmayın,</w:t>
      </w:r>
    </w:p>
    <w:p w14:paraId="502AF306" w14:textId="12A93124" w:rsidR="004226B5" w:rsidRPr="002624AE" w:rsidRDefault="004226B5" w:rsidP="00D07410">
      <w:pPr>
        <w:pStyle w:val="ListeParagraf"/>
        <w:numPr>
          <w:ilvl w:val="0"/>
          <w:numId w:val="24"/>
        </w:numPr>
        <w:jc w:val="both"/>
        <w:rPr>
          <w:rStyle w:val="FontStyle97"/>
          <w:rFonts w:ascii="Times New Roman" w:hAnsi="Times New Roman" w:cs="Times New Roman"/>
          <w:sz w:val="22"/>
          <w:szCs w:val="22"/>
        </w:rPr>
      </w:pPr>
      <w:r w:rsidRPr="002624AE">
        <w:rPr>
          <w:rStyle w:val="FontStyle97"/>
          <w:rFonts w:ascii="Times New Roman" w:hAnsi="Times New Roman" w:cs="Times New Roman"/>
          <w:sz w:val="22"/>
          <w:szCs w:val="22"/>
        </w:rPr>
        <w:t>Bir yere çarpıldığında makinayı durdurun ve bir hasar olup olmadığına bakın, varsa tamir ettirmeden çalıştırmayın,</w:t>
      </w:r>
    </w:p>
    <w:p w14:paraId="1ABA03B9" w14:textId="28EC7B5E" w:rsidR="004226B5" w:rsidRPr="002624AE" w:rsidRDefault="004226B5" w:rsidP="00D07410">
      <w:pPr>
        <w:pStyle w:val="ListeParagraf"/>
        <w:numPr>
          <w:ilvl w:val="0"/>
          <w:numId w:val="24"/>
        </w:numPr>
        <w:jc w:val="both"/>
        <w:rPr>
          <w:rStyle w:val="FontStyle97"/>
          <w:rFonts w:ascii="Times New Roman" w:hAnsi="Times New Roman" w:cs="Times New Roman"/>
          <w:sz w:val="22"/>
          <w:szCs w:val="22"/>
        </w:rPr>
      </w:pPr>
      <w:r w:rsidRPr="002624AE">
        <w:rPr>
          <w:rStyle w:val="FontStyle97"/>
          <w:rFonts w:ascii="Times New Roman" w:hAnsi="Times New Roman" w:cs="Times New Roman"/>
          <w:sz w:val="22"/>
          <w:szCs w:val="22"/>
        </w:rPr>
        <w:t>Çalıştırırken çim biçme makinesine doğru eğilmeyin; açıkta kalan bıçak çevreye zarar verebilir</w:t>
      </w:r>
    </w:p>
    <w:p w14:paraId="6D2DA22D" w14:textId="17E208E5" w:rsidR="004226B5" w:rsidRPr="002624AE" w:rsidRDefault="004226B5" w:rsidP="00D07410">
      <w:pPr>
        <w:pStyle w:val="ListeParagraf"/>
        <w:numPr>
          <w:ilvl w:val="0"/>
          <w:numId w:val="24"/>
        </w:numPr>
        <w:jc w:val="both"/>
        <w:rPr>
          <w:rStyle w:val="FontStyle97"/>
          <w:rFonts w:ascii="Times New Roman" w:hAnsi="Times New Roman" w:cs="Times New Roman"/>
          <w:sz w:val="22"/>
          <w:szCs w:val="22"/>
        </w:rPr>
      </w:pPr>
      <w:r w:rsidRPr="002624AE">
        <w:rPr>
          <w:rStyle w:val="FontStyle97"/>
          <w:rFonts w:ascii="Times New Roman" w:hAnsi="Times New Roman" w:cs="Times New Roman"/>
          <w:sz w:val="22"/>
          <w:szCs w:val="22"/>
        </w:rPr>
        <w:t>Motor çalışırken makinenin önünde durmayın (Birisi aniden kazara vitese takabilir),</w:t>
      </w:r>
    </w:p>
    <w:p w14:paraId="0AB38D9D" w14:textId="07BD94D4" w:rsidR="004226B5" w:rsidRPr="002624AE" w:rsidRDefault="004226B5" w:rsidP="00D07410">
      <w:pPr>
        <w:pStyle w:val="ListeParagraf"/>
        <w:numPr>
          <w:ilvl w:val="0"/>
          <w:numId w:val="24"/>
        </w:numPr>
        <w:jc w:val="both"/>
        <w:rPr>
          <w:rStyle w:val="FontStyle97"/>
          <w:rFonts w:ascii="Times New Roman" w:hAnsi="Times New Roman" w:cs="Times New Roman"/>
          <w:sz w:val="22"/>
          <w:szCs w:val="22"/>
        </w:rPr>
      </w:pPr>
      <w:r w:rsidRPr="002624AE">
        <w:rPr>
          <w:rStyle w:val="FontStyle97"/>
          <w:rFonts w:ascii="Times New Roman" w:hAnsi="Times New Roman" w:cs="Times New Roman"/>
          <w:sz w:val="22"/>
          <w:szCs w:val="22"/>
        </w:rPr>
        <w:t>Yollardan geçerken motor durdurun.</w:t>
      </w:r>
    </w:p>
    <w:p w14:paraId="254C7DDA" w14:textId="2EE8C631" w:rsidR="004226B5" w:rsidRPr="002624AE" w:rsidRDefault="004226B5" w:rsidP="00D07410">
      <w:pPr>
        <w:pStyle w:val="ListeParagraf"/>
        <w:numPr>
          <w:ilvl w:val="0"/>
          <w:numId w:val="24"/>
        </w:numPr>
        <w:jc w:val="both"/>
        <w:rPr>
          <w:rStyle w:val="FontStyle97"/>
          <w:rFonts w:ascii="Times New Roman" w:hAnsi="Times New Roman" w:cs="Times New Roman"/>
          <w:sz w:val="22"/>
          <w:szCs w:val="22"/>
        </w:rPr>
      </w:pPr>
      <w:r w:rsidRPr="002624AE">
        <w:rPr>
          <w:rStyle w:val="FontStyle97"/>
          <w:rFonts w:ascii="Times New Roman" w:hAnsi="Times New Roman" w:cs="Times New Roman"/>
          <w:sz w:val="22"/>
          <w:szCs w:val="22"/>
        </w:rPr>
        <w:t>Güvenlik aksamının çalıştığından ve doğru takıldığından emin olmadan makinayı çalıştırmayın,</w:t>
      </w:r>
    </w:p>
    <w:p w14:paraId="0284E86B" w14:textId="6178A98A" w:rsidR="004226B5" w:rsidRPr="002624AE" w:rsidRDefault="004226B5" w:rsidP="00D07410">
      <w:pPr>
        <w:pStyle w:val="ListeParagraf"/>
        <w:numPr>
          <w:ilvl w:val="0"/>
          <w:numId w:val="24"/>
        </w:numPr>
        <w:jc w:val="both"/>
        <w:rPr>
          <w:rStyle w:val="FontStyle97"/>
          <w:rFonts w:ascii="Times New Roman" w:hAnsi="Times New Roman" w:cs="Times New Roman"/>
          <w:sz w:val="22"/>
          <w:szCs w:val="22"/>
        </w:rPr>
      </w:pPr>
      <w:r w:rsidRPr="002624AE">
        <w:rPr>
          <w:rStyle w:val="FontStyle97"/>
          <w:rFonts w:ascii="Times New Roman" w:hAnsi="Times New Roman" w:cs="Times New Roman"/>
          <w:sz w:val="22"/>
          <w:szCs w:val="22"/>
        </w:rPr>
        <w:t>Karbüratör dışında motor çalışırken ayar yapmayın,</w:t>
      </w:r>
    </w:p>
    <w:p w14:paraId="3FD50AA4" w14:textId="5972D8F2" w:rsidR="004226B5" w:rsidRPr="002624AE" w:rsidRDefault="004226B5" w:rsidP="00D07410">
      <w:pPr>
        <w:pStyle w:val="ListeParagraf"/>
        <w:numPr>
          <w:ilvl w:val="0"/>
          <w:numId w:val="24"/>
        </w:numPr>
        <w:jc w:val="both"/>
        <w:rPr>
          <w:rStyle w:val="FontStyle97"/>
          <w:rFonts w:ascii="Times New Roman" w:hAnsi="Times New Roman" w:cs="Times New Roman"/>
          <w:sz w:val="22"/>
          <w:szCs w:val="22"/>
        </w:rPr>
      </w:pPr>
      <w:r w:rsidRPr="002624AE">
        <w:rPr>
          <w:rStyle w:val="FontStyle97"/>
          <w:rFonts w:ascii="Times New Roman" w:hAnsi="Times New Roman" w:cs="Times New Roman"/>
          <w:sz w:val="22"/>
          <w:szCs w:val="22"/>
        </w:rPr>
        <w:t>Çalışan ya da motoru halen sıcak olan makinalara yakıt koymayın</w:t>
      </w:r>
    </w:p>
    <w:p w14:paraId="6B061124" w14:textId="063BBF2E" w:rsidR="004226B5" w:rsidRPr="002624AE" w:rsidRDefault="004226B5" w:rsidP="00D07410">
      <w:pPr>
        <w:pStyle w:val="ListeParagraf"/>
        <w:numPr>
          <w:ilvl w:val="0"/>
          <w:numId w:val="24"/>
        </w:numPr>
        <w:jc w:val="both"/>
        <w:rPr>
          <w:rStyle w:val="FontStyle97"/>
          <w:rFonts w:ascii="Times New Roman" w:hAnsi="Times New Roman" w:cs="Times New Roman"/>
          <w:sz w:val="22"/>
          <w:szCs w:val="22"/>
        </w:rPr>
      </w:pPr>
      <w:r w:rsidRPr="002624AE">
        <w:rPr>
          <w:rStyle w:val="FontStyle97"/>
          <w:rFonts w:ascii="Times New Roman" w:hAnsi="Times New Roman" w:cs="Times New Roman"/>
          <w:sz w:val="22"/>
          <w:szCs w:val="22"/>
        </w:rPr>
        <w:t>Makinayı bırakırken motorun durduğundan ve kesici aksamın dönmediğinden emin olun</w:t>
      </w:r>
    </w:p>
    <w:p w14:paraId="62CC8192" w14:textId="5AC9083A" w:rsidR="004226B5" w:rsidRPr="002624AE" w:rsidRDefault="004226B5" w:rsidP="00D07410">
      <w:pPr>
        <w:pStyle w:val="ListeParagraf"/>
        <w:numPr>
          <w:ilvl w:val="0"/>
          <w:numId w:val="24"/>
        </w:numPr>
        <w:jc w:val="both"/>
        <w:rPr>
          <w:rStyle w:val="FontStyle97"/>
          <w:rFonts w:ascii="Times New Roman" w:hAnsi="Times New Roman" w:cs="Times New Roman"/>
          <w:sz w:val="22"/>
          <w:szCs w:val="22"/>
        </w:rPr>
      </w:pPr>
      <w:r w:rsidRPr="002624AE">
        <w:rPr>
          <w:rStyle w:val="FontStyle97"/>
          <w:rFonts w:ascii="Times New Roman" w:hAnsi="Times New Roman" w:cs="Times New Roman"/>
          <w:sz w:val="22"/>
          <w:szCs w:val="22"/>
        </w:rPr>
        <w:lastRenderedPageBreak/>
        <w:t>Makinayı saklamak üzere kaldırmadan önce soğumasını bekleyin,</w:t>
      </w:r>
    </w:p>
    <w:p w14:paraId="5A93A2AB" w14:textId="61695B46" w:rsidR="004226B5" w:rsidRPr="002624AE" w:rsidRDefault="004226B5" w:rsidP="00D07410">
      <w:pPr>
        <w:pStyle w:val="ListeParagraf"/>
        <w:numPr>
          <w:ilvl w:val="0"/>
          <w:numId w:val="24"/>
        </w:numPr>
        <w:jc w:val="both"/>
        <w:rPr>
          <w:rStyle w:val="FontStyle97"/>
          <w:rFonts w:ascii="Times New Roman" w:hAnsi="Times New Roman" w:cs="Times New Roman"/>
          <w:sz w:val="22"/>
          <w:szCs w:val="22"/>
        </w:rPr>
      </w:pPr>
      <w:r w:rsidRPr="002624AE">
        <w:rPr>
          <w:rStyle w:val="FontStyle97"/>
          <w:rFonts w:ascii="Times New Roman" w:hAnsi="Times New Roman" w:cs="Times New Roman"/>
          <w:sz w:val="22"/>
          <w:szCs w:val="22"/>
        </w:rPr>
        <w:t>Çim biçme makinasını motor çalışırken kesinlikle kaldırmayın,</w:t>
      </w:r>
    </w:p>
    <w:p w14:paraId="6CD451C9" w14:textId="3A0D363A" w:rsidR="004226B5" w:rsidRPr="002624AE" w:rsidRDefault="004226B5" w:rsidP="00D07410">
      <w:pPr>
        <w:pStyle w:val="ListeParagraf"/>
        <w:numPr>
          <w:ilvl w:val="0"/>
          <w:numId w:val="24"/>
        </w:numPr>
        <w:jc w:val="both"/>
        <w:rPr>
          <w:rStyle w:val="FontStyle97"/>
          <w:rFonts w:ascii="Times New Roman" w:hAnsi="Times New Roman" w:cs="Times New Roman"/>
          <w:sz w:val="22"/>
          <w:szCs w:val="22"/>
        </w:rPr>
      </w:pPr>
      <w:r w:rsidRPr="002624AE">
        <w:rPr>
          <w:rStyle w:val="FontStyle97"/>
          <w:rFonts w:ascii="Times New Roman" w:hAnsi="Times New Roman" w:cs="Times New Roman"/>
          <w:sz w:val="22"/>
          <w:szCs w:val="22"/>
        </w:rPr>
        <w:t>Kullanım öncesinde, daima görsel olarak bıçağı denetleyip, bıçak ve kesim aygıtının eskimemiş ve hasar görmemiş olmasına dikkat edin,</w:t>
      </w:r>
    </w:p>
    <w:p w14:paraId="285279CB" w14:textId="694AE8A2" w:rsidR="004226B5" w:rsidRPr="002624AE" w:rsidRDefault="004226B5" w:rsidP="00D07410">
      <w:pPr>
        <w:pStyle w:val="ListeParagraf"/>
        <w:numPr>
          <w:ilvl w:val="0"/>
          <w:numId w:val="24"/>
        </w:numPr>
        <w:jc w:val="both"/>
        <w:rPr>
          <w:rStyle w:val="FontStyle97"/>
          <w:rFonts w:ascii="Times New Roman" w:hAnsi="Times New Roman" w:cs="Times New Roman"/>
          <w:sz w:val="22"/>
          <w:szCs w:val="22"/>
        </w:rPr>
      </w:pPr>
      <w:r w:rsidRPr="002624AE">
        <w:rPr>
          <w:rStyle w:val="FontStyle97"/>
          <w:rFonts w:ascii="Times New Roman" w:hAnsi="Times New Roman" w:cs="Times New Roman"/>
          <w:sz w:val="22"/>
          <w:szCs w:val="22"/>
        </w:rPr>
        <w:t>Doldurma işlemini özellikle açık havalarda yapın ve bu sırada sigara içmeyin</w:t>
      </w:r>
    </w:p>
    <w:p w14:paraId="0C0FE604" w14:textId="4151413E" w:rsidR="004226B5" w:rsidRPr="002624AE" w:rsidRDefault="004226B5" w:rsidP="00D07410">
      <w:pPr>
        <w:pStyle w:val="ListeParagraf"/>
        <w:numPr>
          <w:ilvl w:val="0"/>
          <w:numId w:val="24"/>
        </w:numPr>
        <w:jc w:val="both"/>
        <w:rPr>
          <w:rStyle w:val="FontStyle97"/>
          <w:rFonts w:ascii="Times New Roman" w:hAnsi="Times New Roman" w:cs="Times New Roman"/>
          <w:sz w:val="22"/>
          <w:szCs w:val="22"/>
        </w:rPr>
      </w:pPr>
      <w:r w:rsidRPr="002624AE">
        <w:rPr>
          <w:rStyle w:val="FontStyle97"/>
          <w:rFonts w:ascii="Times New Roman" w:hAnsi="Times New Roman" w:cs="Times New Roman"/>
          <w:sz w:val="22"/>
          <w:szCs w:val="22"/>
        </w:rPr>
        <w:t>Torbayı çıkartıp boşaltma deliğini temizlerken makinayı durdurun,</w:t>
      </w:r>
    </w:p>
    <w:p w14:paraId="3C24CA9D" w14:textId="5EB186CE" w:rsidR="004226B5" w:rsidRDefault="004226B5" w:rsidP="00D07410">
      <w:pPr>
        <w:pStyle w:val="ListeParagraf"/>
        <w:numPr>
          <w:ilvl w:val="0"/>
          <w:numId w:val="24"/>
        </w:numPr>
        <w:jc w:val="both"/>
        <w:rPr>
          <w:rStyle w:val="FontStyle97"/>
          <w:rFonts w:ascii="Times New Roman" w:hAnsi="Times New Roman" w:cs="Times New Roman"/>
          <w:sz w:val="22"/>
          <w:szCs w:val="22"/>
        </w:rPr>
      </w:pPr>
      <w:r w:rsidRPr="002624AE">
        <w:rPr>
          <w:rStyle w:val="FontStyle97"/>
          <w:rFonts w:ascii="Times New Roman" w:hAnsi="Times New Roman" w:cs="Times New Roman"/>
          <w:sz w:val="22"/>
          <w:szCs w:val="22"/>
        </w:rPr>
        <w:t>Bozulmuş makineler ile kesinlikle çalışmayın, derhal yetkili amirinize haber verini</w:t>
      </w:r>
      <w:r w:rsidR="00D835A3" w:rsidRPr="002624AE">
        <w:rPr>
          <w:rStyle w:val="FontStyle97"/>
          <w:rFonts w:ascii="Times New Roman" w:hAnsi="Times New Roman" w:cs="Times New Roman"/>
          <w:sz w:val="22"/>
          <w:szCs w:val="22"/>
        </w:rPr>
        <w:t>z</w:t>
      </w:r>
      <w:r w:rsidRPr="002624AE">
        <w:rPr>
          <w:rStyle w:val="FontStyle97"/>
          <w:rFonts w:ascii="Times New Roman" w:hAnsi="Times New Roman" w:cs="Times New Roman"/>
          <w:sz w:val="22"/>
          <w:szCs w:val="22"/>
        </w:rPr>
        <w:t>.</w:t>
      </w:r>
    </w:p>
    <w:p w14:paraId="7F352B0B" w14:textId="77777777" w:rsidR="00D07410" w:rsidRDefault="00D07410" w:rsidP="004226B5">
      <w:pPr>
        <w:pStyle w:val="ListeParagraf"/>
        <w:ind w:left="426" w:hanging="284"/>
        <w:jc w:val="both"/>
        <w:rPr>
          <w:rStyle w:val="FontStyle97"/>
          <w:rFonts w:ascii="Times New Roman" w:hAnsi="Times New Roman" w:cs="Times New Roman"/>
          <w:sz w:val="22"/>
          <w:szCs w:val="22"/>
        </w:rPr>
      </w:pPr>
    </w:p>
    <w:p w14:paraId="52888746" w14:textId="6952DF24" w:rsidR="00D07410" w:rsidRDefault="00D07410" w:rsidP="00D07410">
      <w:pPr>
        <w:pStyle w:val="ListeParagraf"/>
        <w:ind w:left="426"/>
        <w:jc w:val="both"/>
        <w:rPr>
          <w:rFonts w:ascii="Times New Roman" w:hAnsi="Times New Roman" w:cs="Times New Roman"/>
        </w:rPr>
      </w:pPr>
      <w:r w:rsidRPr="006C4B10">
        <w:rPr>
          <w:rFonts w:ascii="Times New Roman" w:hAnsi="Times New Roman" w:cs="Times New Roman"/>
        </w:rPr>
        <w:t>İlgili personeller, bu talimatta yazılı olmasa dahi iş sağlığı ve güvenliği ile ilgili olarak mevcut kanun ve ilgil</w:t>
      </w:r>
      <w:r>
        <w:rPr>
          <w:rFonts w:ascii="Times New Roman" w:hAnsi="Times New Roman" w:cs="Times New Roman"/>
        </w:rPr>
        <w:t xml:space="preserve">i </w:t>
      </w:r>
      <w:r w:rsidRPr="006C4B10">
        <w:rPr>
          <w:rFonts w:ascii="Times New Roman" w:hAnsi="Times New Roman" w:cs="Times New Roman"/>
        </w:rPr>
        <w:t>yönetmeliklere göre hareket etmek zorundadır. Kanun ve yönetmelikler talimatların daima üstündedirler.</w:t>
      </w:r>
    </w:p>
    <w:p w14:paraId="512C3E7F" w14:textId="77777777" w:rsidR="00D07410" w:rsidRDefault="00D07410" w:rsidP="00D07410">
      <w:pPr>
        <w:pStyle w:val="ListeParagraf"/>
        <w:ind w:left="426"/>
        <w:jc w:val="both"/>
        <w:rPr>
          <w:rFonts w:ascii="Times New Roman" w:hAnsi="Times New Roman" w:cs="Times New Roman"/>
        </w:rPr>
      </w:pPr>
    </w:p>
    <w:p w14:paraId="6DAF015E" w14:textId="1B856591" w:rsidR="00D07410" w:rsidRPr="002624AE" w:rsidRDefault="00D07410" w:rsidP="00D07410">
      <w:pPr>
        <w:pStyle w:val="ListeParagraf"/>
        <w:ind w:left="426"/>
        <w:jc w:val="both"/>
        <w:rPr>
          <w:rFonts w:ascii="Times New Roman" w:hAnsi="Times New Roman" w:cs="Times New Roman"/>
        </w:rPr>
      </w:pPr>
      <w:r w:rsidRPr="006C4B10">
        <w:rPr>
          <w:rStyle w:val="FontStyle97"/>
          <w:rFonts w:ascii="Times New Roman" w:hAnsi="Times New Roman" w:cs="Times New Roman"/>
          <w:b/>
          <w:sz w:val="22"/>
          <w:szCs w:val="22"/>
        </w:rPr>
        <w:t xml:space="preserve">Yukarıdaki talimatı okuduğumu, anladığımı, </w:t>
      </w:r>
      <w:r w:rsidRPr="006C4B10">
        <w:rPr>
          <w:rFonts w:ascii="Times New Roman" w:hAnsi="Times New Roman" w:cs="Times New Roman"/>
          <w:b/>
          <w:bCs/>
        </w:rPr>
        <w:t>Ağrı İbrahim Çeçen Üniversitesi</w:t>
      </w:r>
      <w:r w:rsidRPr="006C4B10">
        <w:rPr>
          <w:rStyle w:val="FontStyle97"/>
          <w:rFonts w:ascii="Times New Roman" w:hAnsi="Times New Roman" w:cs="Times New Roman"/>
          <w:b/>
          <w:sz w:val="22"/>
          <w:szCs w:val="22"/>
        </w:rPr>
        <w:t xml:space="preserve"> ……………………………………………………………………………</w:t>
      </w:r>
      <w:proofErr w:type="gramStart"/>
      <w:r w:rsidRPr="006C4B10">
        <w:rPr>
          <w:rStyle w:val="FontStyle97"/>
          <w:rFonts w:ascii="Times New Roman" w:hAnsi="Times New Roman" w:cs="Times New Roman"/>
          <w:b/>
          <w:sz w:val="22"/>
          <w:szCs w:val="22"/>
        </w:rPr>
        <w:t>…….</w:t>
      </w:r>
      <w:proofErr w:type="gramEnd"/>
      <w:r w:rsidRPr="006C4B10">
        <w:rPr>
          <w:rStyle w:val="FontStyle97"/>
          <w:rFonts w:ascii="Times New Roman" w:hAnsi="Times New Roman" w:cs="Times New Roman"/>
          <w:b/>
          <w:sz w:val="22"/>
          <w:szCs w:val="22"/>
        </w:rPr>
        <w:t xml:space="preserve">.sinde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6C4B10">
        <w:rPr>
          <w:rStyle w:val="FontStyle97"/>
          <w:rFonts w:ascii="Times New Roman" w:hAnsi="Times New Roman" w:cs="Times New Roman"/>
          <w:b/>
          <w:color w:val="000000" w:themeColor="text1"/>
          <w:sz w:val="22"/>
          <w:szCs w:val="22"/>
        </w:rPr>
        <w:t>üstlendiğimi</w:t>
      </w:r>
      <w:r w:rsidRPr="006C4B10">
        <w:rPr>
          <w:rStyle w:val="FontStyle97"/>
          <w:rFonts w:ascii="Times New Roman" w:hAnsi="Times New Roman" w:cs="Times New Roman"/>
          <w:b/>
          <w:sz w:val="22"/>
          <w:szCs w:val="22"/>
        </w:rPr>
        <w:t xml:space="preserve"> kabul ve taahhüt ederim.</w:t>
      </w:r>
    </w:p>
    <w:sectPr w:rsidR="00D07410" w:rsidRPr="002624AE" w:rsidSect="003C36D6">
      <w:headerReference w:type="default" r:id="rId8"/>
      <w:footerReference w:type="default" r:id="rId9"/>
      <w:pgSz w:w="11906" w:h="16838" w:code="9"/>
      <w:pgMar w:top="426"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7840B" w14:textId="77777777" w:rsidR="003C36D6" w:rsidRDefault="003C36D6" w:rsidP="003B2F18">
      <w:pPr>
        <w:spacing w:after="0" w:line="240" w:lineRule="auto"/>
      </w:pPr>
      <w:r>
        <w:separator/>
      </w:r>
    </w:p>
  </w:endnote>
  <w:endnote w:type="continuationSeparator" w:id="0">
    <w:p w14:paraId="60ADCDA5" w14:textId="77777777" w:rsidR="003C36D6" w:rsidRDefault="003C36D6"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6F394" w14:textId="77777777" w:rsidR="003C36D6" w:rsidRDefault="003C36D6" w:rsidP="003B2F18">
      <w:pPr>
        <w:spacing w:after="0" w:line="240" w:lineRule="auto"/>
      </w:pPr>
      <w:r>
        <w:separator/>
      </w:r>
    </w:p>
  </w:footnote>
  <w:footnote w:type="continuationSeparator" w:id="0">
    <w:p w14:paraId="6CDA6B7F" w14:textId="77777777" w:rsidR="003C36D6" w:rsidRDefault="003C36D6"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Look w:val="04A0" w:firstRow="1" w:lastRow="0" w:firstColumn="1" w:lastColumn="0" w:noHBand="0" w:noVBand="1"/>
    </w:tblPr>
    <w:tblGrid>
      <w:gridCol w:w="2142"/>
      <w:gridCol w:w="5933"/>
      <w:gridCol w:w="2381"/>
    </w:tblGrid>
    <w:tr w:rsidR="00594EA1" w14:paraId="7A532E75" w14:textId="77777777" w:rsidTr="004E3B74">
      <w:tc>
        <w:tcPr>
          <w:tcW w:w="2142" w:type="dxa"/>
          <w:vMerge w:val="restart"/>
          <w:vAlign w:val="center"/>
        </w:tcPr>
        <w:p w14:paraId="3F40A578" w14:textId="77777777" w:rsidR="00594EA1" w:rsidRDefault="00594EA1" w:rsidP="00594EA1">
          <w:pPr>
            <w:pStyle w:val="stBilgi"/>
            <w:jc w:val="center"/>
          </w:pPr>
          <w:r>
            <w:rPr>
              <w:noProof/>
            </w:rPr>
            <w:drawing>
              <wp:inline distT="0" distB="0" distL="0" distR="0" wp14:anchorId="0F8E5525" wp14:editId="62651C2B">
                <wp:extent cx="1223010" cy="576038"/>
                <wp:effectExtent l="0" t="0" r="0" b="0"/>
                <wp:docPr id="1636197496" name="Resim 1"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197496" name="Resim 1" descr="metin, yazı tipi, logo, grafik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057" cy="577944"/>
                        </a:xfrm>
                        <a:prstGeom prst="rect">
                          <a:avLst/>
                        </a:prstGeom>
                        <a:noFill/>
                      </pic:spPr>
                    </pic:pic>
                  </a:graphicData>
                </a:graphic>
              </wp:inline>
            </w:drawing>
          </w:r>
        </w:p>
      </w:tc>
      <w:tc>
        <w:tcPr>
          <w:tcW w:w="5933" w:type="dxa"/>
          <w:vMerge w:val="restart"/>
          <w:tcBorders>
            <w:right w:val="single" w:sz="4" w:space="0" w:color="auto"/>
          </w:tcBorders>
          <w:vAlign w:val="center"/>
        </w:tcPr>
        <w:p w14:paraId="2E18B8A6" w14:textId="4920A64D" w:rsidR="00D07410" w:rsidRPr="00EA3FA7" w:rsidRDefault="00594EA1" w:rsidP="00D07410">
          <w:pPr>
            <w:pStyle w:val="stBilgi"/>
            <w:jc w:val="center"/>
            <w:rPr>
              <w:rFonts w:ascii="Times New Roman" w:hAnsi="Times New Roman" w:cs="Times New Roman"/>
              <w:b/>
            </w:rPr>
          </w:pPr>
          <w:r w:rsidRPr="00EA3FA7">
            <w:rPr>
              <w:rFonts w:ascii="Times New Roman" w:hAnsi="Times New Roman" w:cs="Times New Roman"/>
              <w:b/>
            </w:rPr>
            <w:t>AĞRI İBRAHİM ÇEÇEN ÜNİVERSİTESİ</w:t>
          </w:r>
          <w:r w:rsidRPr="00EA3FA7">
            <w:rPr>
              <w:rFonts w:ascii="Times New Roman" w:hAnsi="Times New Roman" w:cs="Times New Roman"/>
              <w:b/>
            </w:rPr>
            <w:br/>
          </w:r>
          <w:r w:rsidR="00D07410">
            <w:rPr>
              <w:rFonts w:ascii="Times New Roman" w:hAnsi="Times New Roman" w:cs="Times New Roman"/>
              <w:b/>
            </w:rPr>
            <w:t>İŞ SAĞLIĞI VE GÜVENLİĞİ KURUM KOORDİNATÖRLÜĞÜ</w:t>
          </w:r>
        </w:p>
        <w:p w14:paraId="057079CC" w14:textId="5B37B965" w:rsidR="00594EA1" w:rsidRPr="00EA3FA7" w:rsidRDefault="00594EA1" w:rsidP="00594EA1">
          <w:pPr>
            <w:pStyle w:val="stBilgi"/>
            <w:jc w:val="center"/>
            <w:rPr>
              <w:rFonts w:ascii="Times New Roman" w:hAnsi="Times New Roman" w:cs="Times New Roman"/>
              <w:b/>
            </w:rPr>
          </w:pPr>
        </w:p>
      </w:tc>
      <w:tc>
        <w:tcPr>
          <w:tcW w:w="2381" w:type="dxa"/>
          <w:tcBorders>
            <w:top w:val="single" w:sz="4" w:space="0" w:color="auto"/>
            <w:left w:val="single" w:sz="4" w:space="0" w:color="auto"/>
            <w:bottom w:val="nil"/>
            <w:right w:val="single" w:sz="4" w:space="0" w:color="auto"/>
          </w:tcBorders>
          <w:vAlign w:val="center"/>
        </w:tcPr>
        <w:p w14:paraId="46FD3125" w14:textId="77777777" w:rsidR="00594EA1" w:rsidRPr="002624AE" w:rsidRDefault="00594EA1" w:rsidP="002624AE">
          <w:pPr>
            <w:pStyle w:val="stBilgi"/>
            <w:rPr>
              <w:rFonts w:ascii="Times New Roman" w:hAnsi="Times New Roman" w:cs="Times New Roman"/>
              <w:b/>
              <w:sz w:val="20"/>
              <w:szCs w:val="20"/>
            </w:rPr>
          </w:pPr>
        </w:p>
      </w:tc>
    </w:tr>
    <w:tr w:rsidR="00594EA1" w14:paraId="37B400C5" w14:textId="77777777" w:rsidTr="004E3B74">
      <w:tc>
        <w:tcPr>
          <w:tcW w:w="2142" w:type="dxa"/>
          <w:vMerge/>
        </w:tcPr>
        <w:p w14:paraId="642A2C6C" w14:textId="77777777" w:rsidR="00594EA1" w:rsidRDefault="00594EA1" w:rsidP="00594EA1">
          <w:pPr>
            <w:pStyle w:val="stBilgi"/>
          </w:pPr>
        </w:p>
      </w:tc>
      <w:tc>
        <w:tcPr>
          <w:tcW w:w="5933" w:type="dxa"/>
          <w:vMerge/>
          <w:tcBorders>
            <w:right w:val="single" w:sz="4" w:space="0" w:color="auto"/>
          </w:tcBorders>
        </w:tcPr>
        <w:p w14:paraId="40F7170E" w14:textId="77777777" w:rsidR="00594EA1" w:rsidRDefault="00594EA1" w:rsidP="00594EA1">
          <w:pPr>
            <w:pStyle w:val="stBilgi"/>
          </w:pPr>
        </w:p>
      </w:tc>
      <w:tc>
        <w:tcPr>
          <w:tcW w:w="2381" w:type="dxa"/>
          <w:tcBorders>
            <w:top w:val="nil"/>
            <w:left w:val="single" w:sz="4" w:space="0" w:color="auto"/>
            <w:bottom w:val="single" w:sz="4" w:space="0" w:color="auto"/>
            <w:right w:val="single" w:sz="4" w:space="0" w:color="auto"/>
          </w:tcBorders>
          <w:vAlign w:val="center"/>
        </w:tcPr>
        <w:p w14:paraId="4F4045E0" w14:textId="77777777" w:rsidR="00594EA1" w:rsidRPr="002624AE" w:rsidRDefault="00594EA1" w:rsidP="002624AE">
          <w:pPr>
            <w:spacing w:line="276" w:lineRule="auto"/>
            <w:rPr>
              <w:rFonts w:ascii="Times New Roman" w:eastAsia="Times New Roman" w:hAnsi="Times New Roman" w:cs="Times New Roman"/>
              <w:sz w:val="20"/>
              <w:szCs w:val="20"/>
              <w:lang w:eastAsia="tr-TR"/>
            </w:rPr>
          </w:pPr>
          <w:r w:rsidRPr="002624AE">
            <w:rPr>
              <w:rFonts w:ascii="Times New Roman" w:eastAsia="Times New Roman" w:hAnsi="Times New Roman" w:cs="Times New Roman"/>
              <w:sz w:val="20"/>
              <w:szCs w:val="20"/>
              <w:lang w:eastAsia="tr-TR"/>
            </w:rPr>
            <w:t>Talimat No: İSG 06</w:t>
          </w:r>
        </w:p>
        <w:p w14:paraId="6FC58FFE" w14:textId="7C4EC21C" w:rsidR="00594EA1" w:rsidRPr="002624AE" w:rsidRDefault="00594EA1" w:rsidP="002624AE">
          <w:pPr>
            <w:spacing w:line="276" w:lineRule="auto"/>
            <w:rPr>
              <w:rFonts w:ascii="Times New Roman" w:eastAsia="Times New Roman" w:hAnsi="Times New Roman" w:cs="Times New Roman"/>
              <w:sz w:val="20"/>
              <w:szCs w:val="20"/>
              <w:lang w:eastAsia="tr-TR"/>
            </w:rPr>
          </w:pPr>
          <w:r w:rsidRPr="002624AE">
            <w:rPr>
              <w:rFonts w:ascii="Times New Roman" w:eastAsia="Times New Roman" w:hAnsi="Times New Roman" w:cs="Times New Roman"/>
              <w:sz w:val="20"/>
              <w:szCs w:val="20"/>
              <w:lang w:eastAsia="tr-TR"/>
            </w:rPr>
            <w:t>Yayın</w:t>
          </w:r>
          <w:r w:rsidR="002624AE" w:rsidRPr="002624AE">
            <w:rPr>
              <w:rFonts w:ascii="Times New Roman" w:eastAsia="Times New Roman" w:hAnsi="Times New Roman" w:cs="Times New Roman"/>
              <w:sz w:val="20"/>
              <w:szCs w:val="20"/>
              <w:lang w:eastAsia="tr-TR"/>
            </w:rPr>
            <w:t xml:space="preserve"> </w:t>
          </w:r>
          <w:r w:rsidRPr="002624AE">
            <w:rPr>
              <w:rFonts w:ascii="Times New Roman" w:eastAsia="Times New Roman" w:hAnsi="Times New Roman" w:cs="Times New Roman"/>
              <w:sz w:val="20"/>
              <w:szCs w:val="20"/>
              <w:lang w:eastAsia="tr-TR"/>
            </w:rPr>
            <w:t>Tarihi:21.02.2024</w:t>
          </w:r>
        </w:p>
        <w:p w14:paraId="412B5DA3" w14:textId="0931F984" w:rsidR="00594EA1" w:rsidRPr="002624AE" w:rsidRDefault="00594EA1" w:rsidP="002624AE">
          <w:pPr>
            <w:pStyle w:val="stBilgi"/>
            <w:rPr>
              <w:rFonts w:ascii="Times New Roman" w:hAnsi="Times New Roman" w:cs="Times New Roman"/>
              <w:b/>
              <w:sz w:val="20"/>
              <w:szCs w:val="20"/>
            </w:rPr>
          </w:pPr>
          <w:r w:rsidRPr="002624AE">
            <w:rPr>
              <w:rFonts w:ascii="Times New Roman" w:eastAsia="Times New Roman" w:hAnsi="Times New Roman" w:cs="Times New Roman"/>
              <w:sz w:val="20"/>
              <w:szCs w:val="20"/>
              <w:lang w:eastAsia="tr-TR"/>
            </w:rPr>
            <w:t>Sayfa No: 1/2</w:t>
          </w:r>
        </w:p>
      </w:tc>
    </w:tr>
  </w:tbl>
  <w:p w14:paraId="1B807361" w14:textId="6FCBE576" w:rsidR="00CB0F4C" w:rsidRDefault="00CB0F4C">
    <w:pPr>
      <w:pStyle w:val="stBilgi"/>
    </w:pPr>
  </w:p>
  <w:p w14:paraId="0845A081" w14:textId="77777777" w:rsidR="00CB0F4C" w:rsidRDefault="00CB0F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E17"/>
    <w:multiLevelType w:val="hybridMultilevel"/>
    <w:tmpl w:val="3C1087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643684"/>
    <w:multiLevelType w:val="hybridMultilevel"/>
    <w:tmpl w:val="DE7840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B8365E"/>
    <w:multiLevelType w:val="hybridMultilevel"/>
    <w:tmpl w:val="E9F02A2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AD17B8D"/>
    <w:multiLevelType w:val="hybridMultilevel"/>
    <w:tmpl w:val="54A47D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 w15:restartNumberingAfterBreak="0">
    <w:nsid w:val="23077D76"/>
    <w:multiLevelType w:val="hybridMultilevel"/>
    <w:tmpl w:val="E1AC07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4C425D5"/>
    <w:multiLevelType w:val="hybridMultilevel"/>
    <w:tmpl w:val="84C87A8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26344AA4"/>
    <w:multiLevelType w:val="multilevel"/>
    <w:tmpl w:val="72B4DE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7313240"/>
    <w:multiLevelType w:val="hybridMultilevel"/>
    <w:tmpl w:val="273A54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E570484"/>
    <w:multiLevelType w:val="hybridMultilevel"/>
    <w:tmpl w:val="F3BC0B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F4E0DD1"/>
    <w:multiLevelType w:val="hybridMultilevel"/>
    <w:tmpl w:val="F92A7DCE"/>
    <w:lvl w:ilvl="0" w:tplc="BB7E688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AC55355"/>
    <w:multiLevelType w:val="hybridMultilevel"/>
    <w:tmpl w:val="E826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EAA43C4"/>
    <w:multiLevelType w:val="hybridMultilevel"/>
    <w:tmpl w:val="E362ABF8"/>
    <w:lvl w:ilvl="0" w:tplc="D85A8D5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69F08E7"/>
    <w:multiLevelType w:val="hybridMultilevel"/>
    <w:tmpl w:val="689ECC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A5433CE"/>
    <w:multiLevelType w:val="hybridMultilevel"/>
    <w:tmpl w:val="4F2EE9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20B260E"/>
    <w:multiLevelType w:val="hybridMultilevel"/>
    <w:tmpl w:val="3A682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969513E"/>
    <w:multiLevelType w:val="hybridMultilevel"/>
    <w:tmpl w:val="24FAFE74"/>
    <w:lvl w:ilvl="0" w:tplc="06DC6738">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7" w15:restartNumberingAfterBreak="0">
    <w:nsid w:val="5A0E19FD"/>
    <w:multiLevelType w:val="hybridMultilevel"/>
    <w:tmpl w:val="846481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01B40E0"/>
    <w:multiLevelType w:val="hybridMultilevel"/>
    <w:tmpl w:val="E1144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7EC0FCB"/>
    <w:multiLevelType w:val="hybridMultilevel"/>
    <w:tmpl w:val="47E20B9A"/>
    <w:lvl w:ilvl="0" w:tplc="041F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B487FB5"/>
    <w:multiLevelType w:val="hybridMultilevel"/>
    <w:tmpl w:val="26B0BAFE"/>
    <w:lvl w:ilvl="0" w:tplc="0896E3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B5F5BCE"/>
    <w:multiLevelType w:val="hybridMultilevel"/>
    <w:tmpl w:val="6C7E91D6"/>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2" w15:restartNumberingAfterBreak="0">
    <w:nsid w:val="72476E36"/>
    <w:multiLevelType w:val="hybridMultilevel"/>
    <w:tmpl w:val="979EFE96"/>
    <w:lvl w:ilvl="0" w:tplc="041F000F">
      <w:start w:val="1"/>
      <w:numFmt w:val="decimal"/>
      <w:lvlText w:val="%1."/>
      <w:lvlJc w:val="left"/>
      <w:pPr>
        <w:ind w:left="360"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23" w15:restartNumberingAfterBreak="0">
    <w:nsid w:val="74343862"/>
    <w:multiLevelType w:val="hybridMultilevel"/>
    <w:tmpl w:val="9CE47E9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4" w15:restartNumberingAfterBreak="0">
    <w:nsid w:val="7C8C5C1F"/>
    <w:multiLevelType w:val="hybridMultilevel"/>
    <w:tmpl w:val="89C61BEA"/>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13351598">
    <w:abstractNumId w:val="7"/>
  </w:num>
  <w:num w:numId="2" w16cid:durableId="1061900937">
    <w:abstractNumId w:val="22"/>
  </w:num>
  <w:num w:numId="3" w16cid:durableId="1334144409">
    <w:abstractNumId w:val="4"/>
  </w:num>
  <w:num w:numId="4" w16cid:durableId="1029725545">
    <w:abstractNumId w:val="12"/>
  </w:num>
  <w:num w:numId="5" w16cid:durableId="203753236">
    <w:abstractNumId w:val="10"/>
  </w:num>
  <w:num w:numId="6" w16cid:durableId="439223219">
    <w:abstractNumId w:val="19"/>
  </w:num>
  <w:num w:numId="7" w16cid:durableId="1300768490">
    <w:abstractNumId w:val="6"/>
  </w:num>
  <w:num w:numId="8" w16cid:durableId="1918394214">
    <w:abstractNumId w:val="2"/>
  </w:num>
  <w:num w:numId="9" w16cid:durableId="1450271312">
    <w:abstractNumId w:val="23"/>
  </w:num>
  <w:num w:numId="10" w16cid:durableId="303438651">
    <w:abstractNumId w:val="14"/>
  </w:num>
  <w:num w:numId="11" w16cid:durableId="1075323363">
    <w:abstractNumId w:val="8"/>
  </w:num>
  <w:num w:numId="12" w16cid:durableId="1173448362">
    <w:abstractNumId w:val="18"/>
  </w:num>
  <w:num w:numId="13" w16cid:durableId="783117123">
    <w:abstractNumId w:val="13"/>
  </w:num>
  <w:num w:numId="14" w16cid:durableId="839001255">
    <w:abstractNumId w:val="15"/>
  </w:num>
  <w:num w:numId="15" w16cid:durableId="1295480039">
    <w:abstractNumId w:val="3"/>
  </w:num>
  <w:num w:numId="16" w16cid:durableId="1656030639">
    <w:abstractNumId w:val="9"/>
  </w:num>
  <w:num w:numId="17" w16cid:durableId="1256788234">
    <w:abstractNumId w:val="17"/>
  </w:num>
  <w:num w:numId="18" w16cid:durableId="967277302">
    <w:abstractNumId w:val="20"/>
  </w:num>
  <w:num w:numId="19" w16cid:durableId="1472555549">
    <w:abstractNumId w:val="11"/>
  </w:num>
  <w:num w:numId="20" w16cid:durableId="1321159388">
    <w:abstractNumId w:val="5"/>
  </w:num>
  <w:num w:numId="21" w16cid:durableId="12994895">
    <w:abstractNumId w:val="1"/>
  </w:num>
  <w:num w:numId="22" w16cid:durableId="1169520754">
    <w:abstractNumId w:val="0"/>
  </w:num>
  <w:num w:numId="23" w16cid:durableId="1749031992">
    <w:abstractNumId w:val="24"/>
  </w:num>
  <w:num w:numId="24" w16cid:durableId="209733972">
    <w:abstractNumId w:val="21"/>
  </w:num>
  <w:num w:numId="25" w16cid:durableId="10005042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6117F"/>
    <w:rsid w:val="0012307A"/>
    <w:rsid w:val="001458FE"/>
    <w:rsid w:val="001C2ED2"/>
    <w:rsid w:val="00260304"/>
    <w:rsid w:val="002624AE"/>
    <w:rsid w:val="00293B1E"/>
    <w:rsid w:val="0029710A"/>
    <w:rsid w:val="002E6614"/>
    <w:rsid w:val="003372E4"/>
    <w:rsid w:val="00360FDD"/>
    <w:rsid w:val="003742C8"/>
    <w:rsid w:val="003B2F18"/>
    <w:rsid w:val="003B54B6"/>
    <w:rsid w:val="003C36D6"/>
    <w:rsid w:val="003F1838"/>
    <w:rsid w:val="004226B5"/>
    <w:rsid w:val="00425D29"/>
    <w:rsid w:val="00434E9F"/>
    <w:rsid w:val="00455C06"/>
    <w:rsid w:val="00456504"/>
    <w:rsid w:val="00475E20"/>
    <w:rsid w:val="005355EC"/>
    <w:rsid w:val="00546781"/>
    <w:rsid w:val="00576311"/>
    <w:rsid w:val="00594EA1"/>
    <w:rsid w:val="005C69E9"/>
    <w:rsid w:val="005E6435"/>
    <w:rsid w:val="005F0A51"/>
    <w:rsid w:val="00625414"/>
    <w:rsid w:val="00695862"/>
    <w:rsid w:val="006C6538"/>
    <w:rsid w:val="00724E5B"/>
    <w:rsid w:val="00737A32"/>
    <w:rsid w:val="007525F9"/>
    <w:rsid w:val="00760F54"/>
    <w:rsid w:val="007710DB"/>
    <w:rsid w:val="007B0EAF"/>
    <w:rsid w:val="007F55DB"/>
    <w:rsid w:val="00850C0C"/>
    <w:rsid w:val="008A2EEC"/>
    <w:rsid w:val="008A7B39"/>
    <w:rsid w:val="008D01CB"/>
    <w:rsid w:val="008D6C62"/>
    <w:rsid w:val="008F7AAD"/>
    <w:rsid w:val="00903EEC"/>
    <w:rsid w:val="00921A08"/>
    <w:rsid w:val="009506CB"/>
    <w:rsid w:val="00974FD5"/>
    <w:rsid w:val="00984693"/>
    <w:rsid w:val="009F627B"/>
    <w:rsid w:val="00A07ACC"/>
    <w:rsid w:val="00A6680E"/>
    <w:rsid w:val="00AB3F9B"/>
    <w:rsid w:val="00AC52A5"/>
    <w:rsid w:val="00B46914"/>
    <w:rsid w:val="00B94287"/>
    <w:rsid w:val="00BC3664"/>
    <w:rsid w:val="00C009C3"/>
    <w:rsid w:val="00C10CEC"/>
    <w:rsid w:val="00C460F8"/>
    <w:rsid w:val="00C71E31"/>
    <w:rsid w:val="00C947AB"/>
    <w:rsid w:val="00CA6506"/>
    <w:rsid w:val="00CB0F4C"/>
    <w:rsid w:val="00CE54C8"/>
    <w:rsid w:val="00D07410"/>
    <w:rsid w:val="00D35324"/>
    <w:rsid w:val="00D835A3"/>
    <w:rsid w:val="00DD480D"/>
    <w:rsid w:val="00DE05CB"/>
    <w:rsid w:val="00E01862"/>
    <w:rsid w:val="00E02749"/>
    <w:rsid w:val="00E0313D"/>
    <w:rsid w:val="00E224EE"/>
    <w:rsid w:val="00E66520"/>
    <w:rsid w:val="00E67CB4"/>
    <w:rsid w:val="00E72561"/>
    <w:rsid w:val="00ED2FDD"/>
    <w:rsid w:val="00EF5C33"/>
    <w:rsid w:val="00F07B26"/>
    <w:rsid w:val="00F13084"/>
    <w:rsid w:val="00F17BE3"/>
    <w:rsid w:val="00F55B3F"/>
    <w:rsid w:val="00FD5162"/>
    <w:rsid w:val="00FD639A"/>
    <w:rsid w:val="00FF03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Pages>
  <Words>619</Words>
  <Characters>3532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20</cp:revision>
  <cp:lastPrinted>2023-11-17T06:35:00Z</cp:lastPrinted>
  <dcterms:created xsi:type="dcterms:W3CDTF">2023-11-16T12:29:00Z</dcterms:created>
  <dcterms:modified xsi:type="dcterms:W3CDTF">2024-04-02T09:33:00Z</dcterms:modified>
</cp:coreProperties>
</file>